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418A" w14:textId="1A6F9EFA" w:rsidR="00236822" w:rsidRDefault="00236822" w:rsidP="00C04D8F">
      <w:pPr>
        <w:pStyle w:val="Rubrik1"/>
      </w:pPr>
      <w:r w:rsidRPr="00236822">
        <w:t xml:space="preserve">NyGammalt </w:t>
      </w:r>
      <w:r>
        <w:t>2</w:t>
      </w:r>
      <w:r w:rsidR="00081556">
        <w:t>5/26</w:t>
      </w:r>
      <w:r w:rsidRPr="00236822">
        <w:t xml:space="preserve"> – en halländsk simultantävling </w:t>
      </w:r>
    </w:p>
    <w:p w14:paraId="0DA2668B" w14:textId="17A9380B" w:rsidR="00236822" w:rsidRDefault="00236822" w:rsidP="00236822">
      <w:r w:rsidRPr="00236822">
        <w:t xml:space="preserve">I tävlingen ska en spelare med max 10 Mp (per den </w:t>
      </w:r>
      <w:r w:rsidR="00F771C5">
        <w:t>27/8</w:t>
      </w:r>
      <w:r w:rsidRPr="00236822">
        <w:t xml:space="preserve">) spela tillsammans med en spelare som </w:t>
      </w:r>
      <w:r w:rsidR="00081556">
        <w:t>helst</w:t>
      </w:r>
      <w:r w:rsidRPr="00236822">
        <w:t xml:space="preserve"> ha</w:t>
      </w:r>
      <w:r w:rsidR="00081556">
        <w:t>r</w:t>
      </w:r>
      <w:r w:rsidRPr="00236822">
        <w:t xml:space="preserve"> minst 10 Mp.</w:t>
      </w:r>
    </w:p>
    <w:p w14:paraId="6C91E554" w14:textId="14EB4017" w:rsidR="00236822" w:rsidRDefault="00236822" w:rsidP="00236822">
      <w:r w:rsidRPr="00236822">
        <w:t xml:space="preserve"> Fem simultantävlingar ordnas under säsongen, varav de tre bästa tävlingarna</w:t>
      </w:r>
      <w:r>
        <w:t xml:space="preserve"> </w:t>
      </w:r>
      <w:r w:rsidRPr="00236822">
        <w:t xml:space="preserve">räknas. Till finalen går de 24 bästa spelarna från kategorien mindre än 10 Mp, och de får välja en partner bland de som deltagit i kvalet. Tävlingen spelas med handikapp. </w:t>
      </w:r>
    </w:p>
    <w:p w14:paraId="790D4F2F" w14:textId="5950FE04" w:rsidR="00637148" w:rsidRDefault="00236822" w:rsidP="00236822">
      <w:r w:rsidRPr="00236822">
        <w:t xml:space="preserve">1. Klubb som vill anordna heat anmäler till </w:t>
      </w:r>
      <w:r>
        <w:t xml:space="preserve">Britt Marie som </w:t>
      </w:r>
      <w:r w:rsidRPr="00236822">
        <w:t>skicka</w:t>
      </w:r>
      <w:r>
        <w:t>r</w:t>
      </w:r>
      <w:r w:rsidRPr="00236822">
        <w:t xml:space="preserve"> givfiler. </w:t>
      </w:r>
    </w:p>
    <w:p w14:paraId="6FB63143" w14:textId="6A03AE70" w:rsidR="00236822" w:rsidRDefault="00236822" w:rsidP="00236822">
      <w:r w:rsidRPr="00236822">
        <w:t xml:space="preserve">2. Varje klubb som önskar att delta i denna simultantävling ordnar ett heat på valfri dag under den angivna veckan. </w:t>
      </w:r>
      <w:r w:rsidR="00637148">
        <w:t xml:space="preserve">Ett heat består av minst 4 par. </w:t>
      </w:r>
      <w:r w:rsidRPr="00236822">
        <w:t xml:space="preserve">Tävlingen spelas med handicap över 20 brickor. </w:t>
      </w:r>
    </w:p>
    <w:p w14:paraId="2CD569AB" w14:textId="07FE0B74" w:rsidR="00236822" w:rsidRDefault="00236822" w:rsidP="00236822">
      <w:r w:rsidRPr="00236822">
        <w:t xml:space="preserve">3. Rätt att delta i tävlingen är de par, där en spelare har upptill 10 Mp per den </w:t>
      </w:r>
      <w:r w:rsidR="00C04D8F">
        <w:t>27 aug</w:t>
      </w:r>
      <w:r w:rsidRPr="00236822">
        <w:t xml:space="preserve">. Den andra spelaren bör helst ha minst 10 Mp. Du har rätt att spela med samma partner i alla deltävlingar eller med olika partners i samtliga deltävlingar. </w:t>
      </w:r>
    </w:p>
    <w:p w14:paraId="42A429AD" w14:textId="77726464" w:rsidR="00236822" w:rsidRDefault="00236822" w:rsidP="00236822">
      <w:r w:rsidRPr="00236822">
        <w:t xml:space="preserve">4. När den lokala tävlingen är genomförd skickas en mc2-fil till </w:t>
      </w:r>
      <w:r w:rsidR="00C04D8F">
        <w:t>”</w:t>
      </w:r>
      <w:r w:rsidR="00A7409C">
        <w:t>bm@warborn.se</w:t>
      </w:r>
      <w:r w:rsidR="00C04D8F">
        <w:t>”</w:t>
      </w:r>
      <w:r w:rsidRPr="00236822">
        <w:t xml:space="preserve"> som sedan ställer samman resultatet och rapporterar tävlingen till SBF. </w:t>
      </w:r>
    </w:p>
    <w:p w14:paraId="541E03E1" w14:textId="4DA8142B" w:rsidR="00236822" w:rsidRDefault="00236822" w:rsidP="00236822">
      <w:r w:rsidRPr="00236822">
        <w:t>5. Totalt spelas 5 heat under perioden september –</w:t>
      </w:r>
      <w:r w:rsidR="00A7409C">
        <w:t>jan</w:t>
      </w:r>
      <w:r w:rsidRPr="00236822">
        <w:t xml:space="preserve">. </w:t>
      </w:r>
    </w:p>
    <w:p w14:paraId="555267D3" w14:textId="77777777" w:rsidR="00236822" w:rsidRDefault="00236822" w:rsidP="00236822">
      <w:r w:rsidRPr="00236822">
        <w:t xml:space="preserve">6. Om Du inte kan delta på Din klubbs speltillfälle, kan Du spela på valfri klubb som ordnar ett heat. Dock får Du inte spela två gånger i samma heat. </w:t>
      </w:r>
    </w:p>
    <w:p w14:paraId="429E35E2" w14:textId="15299930" w:rsidR="00236822" w:rsidRDefault="00236822" w:rsidP="00236822">
      <w:r w:rsidRPr="00236822">
        <w:t xml:space="preserve">7. De tre bästa </w:t>
      </w:r>
      <w:r w:rsidR="00A7409C">
        <w:t>resultaten</w:t>
      </w:r>
      <w:r w:rsidRPr="00236822">
        <w:t xml:space="preserve"> räknas samman och de 24 bästa spelarna från gruppen med max 10 mp bjuds in till en gemensam tävling i </w:t>
      </w:r>
      <w:r w:rsidR="00081556">
        <w:t>mars</w:t>
      </w:r>
      <w:r w:rsidRPr="00236822">
        <w:t xml:space="preserve">. </w:t>
      </w:r>
    </w:p>
    <w:p w14:paraId="1024ED4E" w14:textId="77777777" w:rsidR="00236822" w:rsidRDefault="00236822" w:rsidP="00236822">
      <w:r w:rsidRPr="00236822">
        <w:t xml:space="preserve">8. Finaltävlingen spelas över 24 brickor, med handikapp, där de som har gått vidare väljer partner bland de personer som deltagit i kvalet (DTL kan vid behov tillåta undantag). Priser utgår till de bäst placerade paren. </w:t>
      </w:r>
    </w:p>
    <w:p w14:paraId="54E7A6C7" w14:textId="518CE5F4" w:rsidR="00236822" w:rsidRDefault="00236822" w:rsidP="00236822">
      <w:r w:rsidRPr="00236822">
        <w:t>9. Varje klubb bestämmer spelavgiften vid de lokala heaten. I finalen är startavgiften 50</w:t>
      </w:r>
      <w:r w:rsidR="00C04D8F">
        <w:t>kr</w:t>
      </w:r>
      <w:r w:rsidRPr="00236822">
        <w:t>/</w:t>
      </w:r>
      <w:r w:rsidR="00C04D8F">
        <w:t xml:space="preserve"> s</w:t>
      </w:r>
      <w:r w:rsidRPr="00236822">
        <w:t>pelare (</w:t>
      </w:r>
      <w:r w:rsidR="00637148" w:rsidRPr="00236822">
        <w:t>exkl.</w:t>
      </w:r>
      <w:r w:rsidRPr="00236822">
        <w:t xml:space="preserve"> mat och fika). </w:t>
      </w:r>
    </w:p>
    <w:p w14:paraId="36E33FC5" w14:textId="41CA7C87" w:rsidR="00A7409C" w:rsidRDefault="00236822" w:rsidP="00236822">
      <w:r w:rsidRPr="00236822">
        <w:t xml:space="preserve">10. De lokala heatresultaten ska inte mästarpoängsrapporteras till SBF utan detta gör den ansvarige för tävlingen via HBF. HBF betalar mästarpoängsavgiften. </w:t>
      </w:r>
    </w:p>
    <w:p w14:paraId="6EB83EA4" w14:textId="77777777" w:rsidR="00A7409C" w:rsidRDefault="00236822" w:rsidP="00236822">
      <w:r w:rsidRPr="00236822">
        <w:t xml:space="preserve">Speldagar </w:t>
      </w:r>
    </w:p>
    <w:p w14:paraId="522ACD43" w14:textId="4CE53DB9" w:rsidR="00A7409C" w:rsidRPr="00081556" w:rsidRDefault="00A7409C" w:rsidP="00A7409C">
      <w:pPr>
        <w:pStyle w:val="Ingetavstnd"/>
        <w:rPr>
          <w:lang w:val="da-DK"/>
        </w:rPr>
      </w:pPr>
      <w:r w:rsidRPr="00081556">
        <w:rPr>
          <w:lang w:val="da-DK"/>
        </w:rPr>
        <w:t>1</w:t>
      </w:r>
      <w:r w:rsidR="00081556" w:rsidRPr="00081556">
        <w:rPr>
          <w:lang w:val="da-DK"/>
        </w:rPr>
        <w:t>5</w:t>
      </w:r>
      <w:r w:rsidR="00236822" w:rsidRPr="00081556">
        <w:rPr>
          <w:lang w:val="da-DK"/>
        </w:rPr>
        <w:t xml:space="preserve"> september - </w:t>
      </w:r>
      <w:r w:rsidRPr="00081556">
        <w:rPr>
          <w:lang w:val="da-DK"/>
        </w:rPr>
        <w:t>2</w:t>
      </w:r>
      <w:r w:rsidR="00081556" w:rsidRPr="00081556">
        <w:rPr>
          <w:lang w:val="da-DK"/>
        </w:rPr>
        <w:t>1</w:t>
      </w:r>
      <w:r w:rsidR="00236822" w:rsidRPr="00081556">
        <w:rPr>
          <w:lang w:val="da-DK"/>
        </w:rPr>
        <w:t xml:space="preserve"> </w:t>
      </w:r>
      <w:r w:rsidRPr="00081556">
        <w:rPr>
          <w:lang w:val="da-DK"/>
        </w:rPr>
        <w:t>september</w:t>
      </w:r>
    </w:p>
    <w:p w14:paraId="71D2329A" w14:textId="528C4483" w:rsidR="00A7409C" w:rsidRPr="00081556" w:rsidRDefault="00A7409C" w:rsidP="00A7409C">
      <w:pPr>
        <w:pStyle w:val="Ingetavstnd"/>
        <w:rPr>
          <w:lang w:val="da-DK"/>
        </w:rPr>
      </w:pPr>
      <w:r w:rsidRPr="00081556">
        <w:rPr>
          <w:lang w:val="da-DK"/>
        </w:rPr>
        <w:t>1</w:t>
      </w:r>
      <w:r w:rsidR="00081556" w:rsidRPr="00081556">
        <w:rPr>
          <w:lang w:val="da-DK"/>
        </w:rPr>
        <w:t>3</w:t>
      </w:r>
      <w:r w:rsidRPr="00081556">
        <w:rPr>
          <w:lang w:val="da-DK"/>
        </w:rPr>
        <w:t xml:space="preserve"> oktober – </w:t>
      </w:r>
      <w:r w:rsidR="00081556" w:rsidRPr="00081556">
        <w:rPr>
          <w:lang w:val="da-DK"/>
        </w:rPr>
        <w:t>19</w:t>
      </w:r>
      <w:r w:rsidRPr="00081556">
        <w:rPr>
          <w:lang w:val="da-DK"/>
        </w:rPr>
        <w:t xml:space="preserve"> oktober</w:t>
      </w:r>
    </w:p>
    <w:p w14:paraId="3FFE2C58" w14:textId="0825517D" w:rsidR="00A7409C" w:rsidRPr="00081556" w:rsidRDefault="00A7409C" w:rsidP="00A7409C">
      <w:pPr>
        <w:pStyle w:val="Ingetavstnd"/>
        <w:rPr>
          <w:lang w:val="da-DK"/>
        </w:rPr>
      </w:pPr>
      <w:r w:rsidRPr="00081556">
        <w:rPr>
          <w:lang w:val="da-DK"/>
        </w:rPr>
        <w:t>1</w:t>
      </w:r>
      <w:r w:rsidR="00081556" w:rsidRPr="00081556">
        <w:rPr>
          <w:lang w:val="da-DK"/>
        </w:rPr>
        <w:t>0</w:t>
      </w:r>
      <w:r w:rsidRPr="00081556">
        <w:rPr>
          <w:lang w:val="da-DK"/>
        </w:rPr>
        <w:t xml:space="preserve"> november – 1</w:t>
      </w:r>
      <w:r w:rsidR="00081556" w:rsidRPr="00081556">
        <w:rPr>
          <w:lang w:val="da-DK"/>
        </w:rPr>
        <w:t>6</w:t>
      </w:r>
      <w:r w:rsidRPr="00081556">
        <w:rPr>
          <w:lang w:val="da-DK"/>
        </w:rPr>
        <w:t xml:space="preserve"> nov</w:t>
      </w:r>
    </w:p>
    <w:p w14:paraId="64BF89AF" w14:textId="0A29DD4F" w:rsidR="00A7409C" w:rsidRPr="00081556" w:rsidRDefault="00081556" w:rsidP="00A7409C">
      <w:pPr>
        <w:pStyle w:val="Ingetavstnd"/>
        <w:rPr>
          <w:lang w:val="da-DK"/>
        </w:rPr>
      </w:pPr>
      <w:r w:rsidRPr="00081556">
        <w:rPr>
          <w:lang w:val="da-DK"/>
        </w:rPr>
        <w:t xml:space="preserve">  8</w:t>
      </w:r>
      <w:r w:rsidR="00A7409C" w:rsidRPr="00081556">
        <w:rPr>
          <w:lang w:val="da-DK"/>
        </w:rPr>
        <w:t xml:space="preserve"> december – 1</w:t>
      </w:r>
      <w:r w:rsidRPr="00081556">
        <w:rPr>
          <w:lang w:val="da-DK"/>
        </w:rPr>
        <w:t>4</w:t>
      </w:r>
      <w:r w:rsidR="00A7409C" w:rsidRPr="00081556">
        <w:rPr>
          <w:lang w:val="da-DK"/>
        </w:rPr>
        <w:t>december</w:t>
      </w:r>
    </w:p>
    <w:p w14:paraId="7EBEACBF" w14:textId="16C5276D" w:rsidR="00A7409C" w:rsidRDefault="00A7409C" w:rsidP="00A7409C">
      <w:pPr>
        <w:pStyle w:val="Ingetavstnd"/>
      </w:pPr>
      <w:r>
        <w:t>1</w:t>
      </w:r>
      <w:r w:rsidR="00081556">
        <w:t>2</w:t>
      </w:r>
      <w:r>
        <w:t xml:space="preserve"> januari – 1</w:t>
      </w:r>
      <w:r w:rsidR="00081556">
        <w:t>8</w:t>
      </w:r>
      <w:r>
        <w:t xml:space="preserve"> januari</w:t>
      </w:r>
    </w:p>
    <w:p w14:paraId="56572AB6" w14:textId="77777777" w:rsidR="00A7409C" w:rsidRDefault="00A7409C" w:rsidP="00A7409C">
      <w:pPr>
        <w:pStyle w:val="Ingetavstnd"/>
      </w:pPr>
    </w:p>
    <w:p w14:paraId="67FBE3BC" w14:textId="4BADECE4" w:rsidR="00A7409C" w:rsidRDefault="00A7409C" w:rsidP="00A7409C">
      <w:pPr>
        <w:pStyle w:val="Ingetavstnd"/>
      </w:pPr>
      <w:r>
        <w:t>Finalen spelas lördagen den 1</w:t>
      </w:r>
      <w:r w:rsidR="00081556">
        <w:t>4</w:t>
      </w:r>
      <w:r>
        <w:t xml:space="preserve"> mars</w:t>
      </w:r>
      <w:r w:rsidR="00C04D8F">
        <w:t xml:space="preserve"> (Lokal ännu ej bestämd)</w:t>
      </w:r>
    </w:p>
    <w:p w14:paraId="3E8E27F5" w14:textId="77777777" w:rsidR="00A7409C" w:rsidRDefault="00A7409C" w:rsidP="00A7409C">
      <w:pPr>
        <w:pStyle w:val="Ingetavstnd"/>
      </w:pPr>
    </w:p>
    <w:p w14:paraId="3DA699BF" w14:textId="0667EA29" w:rsidR="00E9125E" w:rsidRPr="00236822" w:rsidRDefault="00E9125E" w:rsidP="00A7409C">
      <w:pPr>
        <w:pStyle w:val="Ingetavstnd"/>
      </w:pPr>
    </w:p>
    <w:sectPr w:rsidR="00E9125E" w:rsidRPr="00236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37"/>
    <w:rsid w:val="00081556"/>
    <w:rsid w:val="001E0F31"/>
    <w:rsid w:val="00236822"/>
    <w:rsid w:val="00637148"/>
    <w:rsid w:val="008C7837"/>
    <w:rsid w:val="009E5283"/>
    <w:rsid w:val="00A17F96"/>
    <w:rsid w:val="00A7409C"/>
    <w:rsid w:val="00AC045C"/>
    <w:rsid w:val="00C04D8F"/>
    <w:rsid w:val="00C35569"/>
    <w:rsid w:val="00E9125E"/>
    <w:rsid w:val="00F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62D2"/>
  <w15:chartTrackingRefBased/>
  <w15:docId w15:val="{DB2F2ED2-DD9F-4C39-9F9C-716F9B13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7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7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7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7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7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7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7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7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7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7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7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7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78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78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78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78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78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78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7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7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7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7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7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78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78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78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7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78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7837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A740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Marie Warborn</dc:creator>
  <cp:keywords/>
  <dc:description/>
  <cp:lastModifiedBy>Britt Marie Warborn</cp:lastModifiedBy>
  <cp:revision>3</cp:revision>
  <dcterms:created xsi:type="dcterms:W3CDTF">2025-08-13T20:49:00Z</dcterms:created>
  <dcterms:modified xsi:type="dcterms:W3CDTF">2025-08-13T20:57:00Z</dcterms:modified>
</cp:coreProperties>
</file>